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02" w:rsidRDefault="00942E02" w:rsidP="00942E02"/>
    <w:p w:rsidR="00942E02" w:rsidRDefault="00942E02" w:rsidP="00942E02">
      <w:pPr>
        <w:jc w:val="center"/>
        <w:rPr>
          <w:b/>
        </w:rPr>
      </w:pPr>
      <w:r>
        <w:rPr>
          <w:b/>
        </w:rPr>
        <w:t>О</w:t>
      </w:r>
      <w:r w:rsidR="00D6580B">
        <w:rPr>
          <w:b/>
        </w:rPr>
        <w:t>О</w:t>
      </w:r>
      <w:r>
        <w:rPr>
          <w:b/>
        </w:rPr>
        <w:t>О «</w:t>
      </w:r>
      <w:r w:rsidR="00D6580B">
        <w:rPr>
          <w:b/>
        </w:rPr>
        <w:t>Надежда и</w:t>
      </w:r>
      <w:proofErr w:type="gramStart"/>
      <w:r w:rsidR="00D6580B">
        <w:rPr>
          <w:b/>
        </w:rPr>
        <w:t xml:space="preserve"> К</w:t>
      </w:r>
      <w:proofErr w:type="gramEnd"/>
      <w:r>
        <w:rPr>
          <w:b/>
        </w:rPr>
        <w:t>»</w:t>
      </w:r>
    </w:p>
    <w:p w:rsidR="00942E02" w:rsidRDefault="00942E02" w:rsidP="00942E02">
      <w:pPr>
        <w:jc w:val="center"/>
        <w:rPr>
          <w:b/>
        </w:rPr>
      </w:pPr>
    </w:p>
    <w:p w:rsidR="00942E02" w:rsidRDefault="00942E02" w:rsidP="00D6580B">
      <w:pPr>
        <w:jc w:val="center"/>
      </w:pPr>
      <w:r>
        <w:rPr>
          <w:b/>
        </w:rPr>
        <w:t>Информация об условиях, на которых осуществляется поставка регулируемых товаров и (или) оказание регулируемых услуг, содержит сведения об условиях публичных договоров поставок регулируемых товаров, оказания регулируемых услуг, в том числе договоров на подключение к системе теплоснабжения</w:t>
      </w:r>
      <w:r>
        <w:t>.</w:t>
      </w:r>
    </w:p>
    <w:p w:rsidR="00942E02" w:rsidRDefault="00942E02" w:rsidP="00942E02">
      <w:pPr>
        <w:pStyle w:val="1"/>
        <w:spacing w:before="0" w:after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:rsidR="00942E02" w:rsidRDefault="00942E02" w:rsidP="00942E02">
      <w:pPr>
        <w:pStyle w:val="1"/>
        <w:spacing w:before="0" w:after="0"/>
        <w:jc w:val="lef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в сфере теплоснабжения и сфере оказания услуг по передаче тепловой энергии</w:t>
      </w:r>
    </w:p>
    <w:p w:rsidR="00942E02" w:rsidRDefault="00942E02" w:rsidP="00942E02">
      <w:pPr>
        <w:jc w:val="both"/>
        <w:rPr>
          <w:sz w:val="22"/>
          <w:szCs w:val="22"/>
        </w:rPr>
      </w:pPr>
      <w:r>
        <w:t xml:space="preserve">Поставка тепловой энергии осуществляется на основании заключенного публичного договора энергоснабжения с юридическим или физическим лицом при наличии у </w:t>
      </w:r>
      <w:proofErr w:type="gramStart"/>
      <w:r>
        <w:t>него</w:t>
      </w:r>
      <w:proofErr w:type="gramEnd"/>
      <w:r>
        <w:t xml:space="preserve"> отвечающего установленным техническим требованиям </w:t>
      </w:r>
      <w:proofErr w:type="spellStart"/>
      <w:r>
        <w:t>энергопринимающего</w:t>
      </w:r>
      <w:proofErr w:type="spellEnd"/>
      <w:r>
        <w:t xml:space="preserve"> устройства, присоединенного к сетям </w:t>
      </w:r>
      <w:proofErr w:type="spellStart"/>
      <w:r>
        <w:t>энергоснабжающей</w:t>
      </w:r>
      <w:proofErr w:type="spellEnd"/>
      <w:r>
        <w:t xml:space="preserve"> организации, и другого необходимого оборудования, а также при обеспечении учета потребления энергии.</w:t>
      </w:r>
    </w:p>
    <w:p w:rsidR="00942E02" w:rsidRDefault="00942E02" w:rsidP="00942E02">
      <w:pPr>
        <w:jc w:val="both"/>
      </w:pPr>
      <w:r>
        <w:t xml:space="preserve">Предметом публичного договора является обязанность </w:t>
      </w:r>
      <w:proofErr w:type="spellStart"/>
      <w:r>
        <w:t>Энергоснабжающей</w:t>
      </w:r>
      <w:proofErr w:type="spellEnd"/>
      <w:r>
        <w:t xml:space="preserve"> организации подавать Абоненту через присоединенную сеть тепловую энергию в горячей воде, а Абонента принимать и оплачивать принятую тепловую энергию в определенном договором порядке, а также соблюдать предусмотренный договором режим ее потребления, обеспечивать безопасность эксплуатации </w:t>
      </w:r>
      <w:proofErr w:type="gramStart"/>
      <w:r>
        <w:t>находящихся</w:t>
      </w:r>
      <w:proofErr w:type="gramEnd"/>
      <w:r>
        <w:t xml:space="preserve"> в его ведении тепловых сетей и исправность используемых им приборов и оборудования, связанных с потреблением тепловой энергии.</w:t>
      </w:r>
    </w:p>
    <w:p w:rsidR="00942E02" w:rsidRDefault="00942E02" w:rsidP="00942E02">
      <w:pPr>
        <w:jc w:val="both"/>
      </w:pPr>
      <w:r>
        <w:t>Публичный договор включает в себя следующие разделы:</w:t>
      </w:r>
    </w:p>
    <w:p w:rsidR="00942E02" w:rsidRDefault="00942E02" w:rsidP="00942E02">
      <w:pPr>
        <w:jc w:val="both"/>
      </w:pPr>
      <w:proofErr w:type="gramStart"/>
      <w:r>
        <w:t xml:space="preserve">Обязанности и права </w:t>
      </w:r>
      <w:proofErr w:type="spellStart"/>
      <w:r>
        <w:t>Энергоснабжающей</w:t>
      </w:r>
      <w:proofErr w:type="spellEnd"/>
      <w:r>
        <w:t xml:space="preserve"> организации при поставке тепловой энергии, обязанности и права Абонента при потреблении тепловой энергии, порядок учета тепловой энергии и теплоносителя, применение утвержденных тарифов на тепловую энергию, ответственность сторон, срок действия договора, приложения к договору, определяющие параметры качества тепловой энергии, плановые объемы отпуска тепловой энергии, акты границ ответственности между тепловыми сетями Абонента и </w:t>
      </w:r>
      <w:proofErr w:type="spellStart"/>
      <w:r>
        <w:t>Энергоснабжающей</w:t>
      </w:r>
      <w:proofErr w:type="spellEnd"/>
      <w:r>
        <w:t xml:space="preserve"> организации.</w:t>
      </w:r>
      <w:proofErr w:type="gramEnd"/>
    </w:p>
    <w:p w:rsidR="00942E02" w:rsidRDefault="00942E02" w:rsidP="00942E02">
      <w:pPr>
        <w:rPr>
          <w:b/>
        </w:rPr>
      </w:pPr>
      <w:r>
        <w:rPr>
          <w:b/>
        </w:rPr>
        <w:t>в сфере горячего водоснабжения</w:t>
      </w:r>
    </w:p>
    <w:p w:rsidR="00942E02" w:rsidRDefault="00942E02" w:rsidP="00942E02">
      <w:pPr>
        <w:jc w:val="both"/>
      </w:pPr>
      <w:r>
        <w:t>Поставка горячей воды осуществляется на основании заключенного публичного договора поставки горячей воды с юридическим или физическим лицом при обеспечении учета потребления воды.</w:t>
      </w:r>
    </w:p>
    <w:p w:rsidR="00942E02" w:rsidRDefault="00942E02" w:rsidP="00942E02">
      <w:pPr>
        <w:jc w:val="both"/>
      </w:pPr>
      <w:r>
        <w:t xml:space="preserve">Предметом публичного договора является обязанность </w:t>
      </w:r>
      <w:proofErr w:type="spellStart"/>
      <w:r>
        <w:t>Энергоснабжающей</w:t>
      </w:r>
      <w:proofErr w:type="spellEnd"/>
      <w:r>
        <w:t xml:space="preserve"> организации подавать Абоненту горячую воду, а Абонента оплачивать принятую горячую воду  в определенном договором порядке, а также соблюдать предусмотренный договором режим ее потребления, обеспечивать безопасность эксплуатации находящихся в его ведении сетей и исправность используемых им приборов и оборудования, связанных с потреблением горячей воды.</w:t>
      </w:r>
    </w:p>
    <w:p w:rsidR="00942E02" w:rsidRDefault="00942E02" w:rsidP="00942E02">
      <w:pPr>
        <w:jc w:val="both"/>
      </w:pPr>
      <w:r>
        <w:t>Публичный договор включает в себя следующие разделы:</w:t>
      </w:r>
    </w:p>
    <w:p w:rsidR="00942E02" w:rsidRDefault="00942E02" w:rsidP="00942E02">
      <w:pPr>
        <w:jc w:val="both"/>
      </w:pPr>
      <w:proofErr w:type="gramStart"/>
      <w:r>
        <w:t xml:space="preserve">Обязанности и права </w:t>
      </w:r>
      <w:proofErr w:type="spellStart"/>
      <w:r>
        <w:t>Энергоснабжающей</w:t>
      </w:r>
      <w:proofErr w:type="spellEnd"/>
      <w:r>
        <w:t xml:space="preserve"> организации при поставке горячей воды, обязанности и права Абонента при потреблении горячей воды, порядок учета горячей воды, применение утвержденных тарифов на горячую воду, ответственность сторон, порядок расторжения договора, срок действия договора, приложения к договору, определяющие сведения о приборах и средствах учета горячей воды, акты границ ответственности между тепловыми сетями Абонента и </w:t>
      </w:r>
      <w:proofErr w:type="spellStart"/>
      <w:r>
        <w:t>Энергоснабжающей</w:t>
      </w:r>
      <w:proofErr w:type="spellEnd"/>
      <w:r>
        <w:t xml:space="preserve"> организации.</w:t>
      </w:r>
      <w:proofErr w:type="gramEnd"/>
    </w:p>
    <w:p w:rsidR="00B80B0C" w:rsidRPr="00B80B0C" w:rsidRDefault="00D6580B" w:rsidP="00B80B0C">
      <w:pPr>
        <w:rPr>
          <w:b/>
        </w:rPr>
      </w:pPr>
      <w:r>
        <w:rPr>
          <w:b/>
        </w:rPr>
        <w:t>в сфере подключения к системе энергоснабжения</w:t>
      </w:r>
    </w:p>
    <w:p w:rsidR="00B80B0C" w:rsidRPr="00B80B0C" w:rsidRDefault="00B80B0C" w:rsidP="00B80B0C">
      <w:pPr>
        <w:jc w:val="both"/>
      </w:pPr>
      <w:r w:rsidRPr="00E70F3F">
        <w:rPr>
          <w:rFonts w:ascii="Tahoma" w:hAnsi="Tahoma" w:cs="Tahoma"/>
          <w:color w:val="000000"/>
        </w:rPr>
        <w:t xml:space="preserve">     </w:t>
      </w:r>
      <w:proofErr w:type="gramStart"/>
      <w:r w:rsidRPr="00B80B0C">
        <w:rPr>
          <w:color w:val="000000"/>
        </w:rPr>
        <w:t xml:space="preserve">На основании выданного заявителю мотивированного отказа в подключении  к тепловым сетям он вправе обратиться в ресурсосберегающую организацию с заявлением (оферта)  на заключение договора о подключении к тепловым сетям в соответствии с Постановление Правительства от 09.06.2007 г. № 360 «Об утверждении правил </w:t>
      </w:r>
      <w:r w:rsidRPr="00B80B0C">
        <w:rPr>
          <w:color w:val="000000"/>
        </w:rPr>
        <w:lastRenderedPageBreak/>
        <w:t>заключения и исполнения публичных договоров о подключении к системам коммунальной инфраструктуры»</w:t>
      </w:r>
      <w:proofErr w:type="gramEnd"/>
    </w:p>
    <w:p w:rsidR="00B80B0C" w:rsidRPr="00B80B0C" w:rsidRDefault="00B80B0C" w:rsidP="00B80B0C">
      <w:pPr>
        <w:jc w:val="both"/>
        <w:rPr>
          <w:color w:val="4C4C4C"/>
        </w:rPr>
      </w:pPr>
      <w:bookmarkStart w:id="0" w:name="sub_1005"/>
      <w:r w:rsidRPr="00B80B0C">
        <w:rPr>
          <w:color w:val="000000"/>
        </w:rPr>
        <w:t xml:space="preserve">     Договор о подключении является публичным договором и заключается в порядке, установленном Гражданским кодексом Российской Федерации, с соблюдением особенностей, определенных настоящими Правилами.</w:t>
      </w:r>
      <w:bookmarkEnd w:id="0"/>
    </w:p>
    <w:p w:rsidR="00B80B0C" w:rsidRPr="00B80B0C" w:rsidRDefault="00B80B0C" w:rsidP="00B80B0C">
      <w:pPr>
        <w:jc w:val="both"/>
        <w:rPr>
          <w:color w:val="4C4C4C"/>
        </w:rPr>
      </w:pPr>
      <w:bookmarkStart w:id="1" w:name="sub_1006"/>
      <w:r w:rsidRPr="00B80B0C">
        <w:rPr>
          <w:color w:val="000000"/>
        </w:rPr>
        <w:t xml:space="preserve">      Договор о подключении заключается в простой письменной форме в 2 экземплярах - по одному для каждой из сторон.</w:t>
      </w:r>
      <w:bookmarkEnd w:id="1"/>
    </w:p>
    <w:p w:rsidR="00B80B0C" w:rsidRPr="00B80B0C" w:rsidRDefault="00B80B0C" w:rsidP="00B80B0C">
      <w:pPr>
        <w:jc w:val="both"/>
        <w:rPr>
          <w:color w:val="4C4C4C"/>
        </w:rPr>
      </w:pPr>
      <w:bookmarkStart w:id="2" w:name="sub_1007"/>
      <w:r w:rsidRPr="00B80B0C">
        <w:rPr>
          <w:color w:val="000000"/>
        </w:rPr>
        <w:t xml:space="preserve">      Оферта (предложение заключить договор) не может быть направлена заказчиком исполнителю ранее получения заказчиком технических условий, если в соответствии с законодательством Российской Федерации требуется получение таких условий.</w:t>
      </w:r>
      <w:bookmarkEnd w:id="2"/>
    </w:p>
    <w:p w:rsidR="00B80B0C" w:rsidRPr="00B80B0C" w:rsidRDefault="00B80B0C" w:rsidP="00B80B0C">
      <w:pPr>
        <w:jc w:val="both"/>
        <w:rPr>
          <w:color w:val="4C4C4C"/>
        </w:rPr>
      </w:pPr>
      <w:bookmarkStart w:id="3" w:name="sub_1008"/>
      <w:r w:rsidRPr="00B80B0C">
        <w:rPr>
          <w:color w:val="000000"/>
        </w:rPr>
        <w:t xml:space="preserve">      Оферта должна содержать следующую информацию:</w:t>
      </w:r>
      <w:bookmarkEnd w:id="3"/>
    </w:p>
    <w:p w:rsidR="00B80B0C" w:rsidRPr="00B80B0C" w:rsidRDefault="00B80B0C" w:rsidP="00B80B0C">
      <w:pPr>
        <w:jc w:val="both"/>
        <w:rPr>
          <w:color w:val="4C4C4C"/>
        </w:rPr>
      </w:pPr>
      <w:bookmarkStart w:id="4" w:name="sub_10081"/>
      <w:r w:rsidRPr="00B80B0C">
        <w:rPr>
          <w:color w:val="000000"/>
        </w:rPr>
        <w:t>1) полное и сокращенное наименование заказчика - юридического лица, фамилия, имя, отчество заказчика - физического лица и реквизиты документа, удостоверяющего его личность, место нахождения (место жительства), почтовый адрес и иные способы обмена информацией (телефоны, факс, адрес электронной почты);</w:t>
      </w:r>
      <w:bookmarkEnd w:id="4"/>
    </w:p>
    <w:p w:rsidR="00B80B0C" w:rsidRPr="00B80B0C" w:rsidRDefault="00B80B0C" w:rsidP="00B80B0C">
      <w:pPr>
        <w:jc w:val="both"/>
        <w:rPr>
          <w:color w:val="4C4C4C"/>
        </w:rPr>
      </w:pPr>
      <w:bookmarkStart w:id="5" w:name="sub_10082"/>
      <w:r w:rsidRPr="00B80B0C">
        <w:rPr>
          <w:color w:val="000000"/>
        </w:rPr>
        <w:t>2) предмет договора о подключении, в том числе размер нагрузки ресурса, потребляемого объектом капитального строительства, который обязан обеспечить исполнитель в точках подключения к сети инженерно-технического обеспечения (далее - точки подключения);</w:t>
      </w:r>
      <w:bookmarkEnd w:id="5"/>
    </w:p>
    <w:p w:rsidR="00B80B0C" w:rsidRPr="00B80B0C" w:rsidRDefault="00B80B0C" w:rsidP="00B80B0C">
      <w:pPr>
        <w:jc w:val="both"/>
        <w:rPr>
          <w:color w:val="4C4C4C"/>
        </w:rPr>
      </w:pPr>
      <w:bookmarkStart w:id="6" w:name="sub_10083"/>
      <w:r w:rsidRPr="00B80B0C">
        <w:rPr>
          <w:color w:val="000000"/>
        </w:rPr>
        <w:t>3) кадастровый номер земельного участка, на котором осуществляется строительство (реконструкция) объекта капитального строительства (далее - земельный участок);</w:t>
      </w:r>
      <w:bookmarkEnd w:id="6"/>
    </w:p>
    <w:p w:rsidR="00B80B0C" w:rsidRPr="00B80B0C" w:rsidRDefault="00B80B0C" w:rsidP="00B80B0C">
      <w:pPr>
        <w:jc w:val="both"/>
        <w:rPr>
          <w:color w:val="4C4C4C"/>
        </w:rPr>
      </w:pPr>
      <w:bookmarkStart w:id="7" w:name="sub_10084"/>
      <w:r w:rsidRPr="00B80B0C">
        <w:rPr>
          <w:color w:val="000000"/>
        </w:rPr>
        <w:t>4) правовые основания владения и (или) пользования земельным участком;</w:t>
      </w:r>
      <w:bookmarkEnd w:id="7"/>
    </w:p>
    <w:p w:rsidR="00B80B0C" w:rsidRPr="00B80B0C" w:rsidRDefault="00B80B0C" w:rsidP="00B80B0C">
      <w:pPr>
        <w:jc w:val="both"/>
        <w:rPr>
          <w:color w:val="4C4C4C"/>
        </w:rPr>
      </w:pPr>
      <w:bookmarkStart w:id="8" w:name="sub_10085"/>
      <w:r w:rsidRPr="00B80B0C">
        <w:rPr>
          <w:color w:val="000000"/>
        </w:rPr>
        <w:t>5) номер и дата выдачи технических условий (если в соответствии с законодательством Российской Федерации требуется получение таких условий);</w:t>
      </w:r>
      <w:bookmarkEnd w:id="8"/>
    </w:p>
    <w:p w:rsidR="00B80B0C" w:rsidRPr="00B80B0C" w:rsidRDefault="00B80B0C" w:rsidP="00B80B0C">
      <w:pPr>
        <w:jc w:val="both"/>
        <w:rPr>
          <w:color w:val="4C4C4C"/>
        </w:rPr>
      </w:pPr>
      <w:bookmarkStart w:id="9" w:name="sub_10086"/>
      <w:r w:rsidRPr="00B80B0C">
        <w:rPr>
          <w:color w:val="000000"/>
        </w:rPr>
        <w:t>6) дата подключения объекта капитального строительства;</w:t>
      </w:r>
      <w:bookmarkEnd w:id="9"/>
    </w:p>
    <w:p w:rsidR="00B80B0C" w:rsidRPr="00B80B0C" w:rsidRDefault="00B80B0C" w:rsidP="00B80B0C">
      <w:pPr>
        <w:jc w:val="both"/>
        <w:rPr>
          <w:color w:val="4C4C4C"/>
        </w:rPr>
      </w:pPr>
      <w:bookmarkStart w:id="10" w:name="sub_10087"/>
      <w:r w:rsidRPr="00B80B0C">
        <w:rPr>
          <w:color w:val="000000"/>
        </w:rPr>
        <w:t>7) планируемая дата ввода в эксплуатацию строящегося, реконструируемого или построенного, но не подключенного объекта капитального строительства.</w:t>
      </w:r>
      <w:bookmarkEnd w:id="10"/>
    </w:p>
    <w:p w:rsidR="00B80B0C" w:rsidRPr="00B80B0C" w:rsidRDefault="00B80B0C" w:rsidP="00B80B0C">
      <w:pPr>
        <w:jc w:val="both"/>
        <w:rPr>
          <w:color w:val="4C4C4C"/>
        </w:rPr>
      </w:pPr>
      <w:bookmarkStart w:id="11" w:name="sub_1010"/>
      <w:r w:rsidRPr="00B80B0C">
        <w:rPr>
          <w:color w:val="000000"/>
        </w:rPr>
        <w:t xml:space="preserve"> К оферте прилагаются следующие документы:</w:t>
      </w:r>
      <w:bookmarkEnd w:id="11"/>
    </w:p>
    <w:p w:rsidR="00B80B0C" w:rsidRPr="00B80B0C" w:rsidRDefault="00B80B0C" w:rsidP="00B80B0C">
      <w:pPr>
        <w:jc w:val="both"/>
        <w:rPr>
          <w:color w:val="4C4C4C"/>
        </w:rPr>
      </w:pPr>
      <w:bookmarkStart w:id="12" w:name="sub_10101"/>
      <w:r w:rsidRPr="00B80B0C">
        <w:rPr>
          <w:color w:val="000000"/>
        </w:rPr>
        <w:t>1) копии правоустанавливающих документов на земельный участок;</w:t>
      </w:r>
      <w:bookmarkEnd w:id="12"/>
    </w:p>
    <w:p w:rsidR="00B80B0C" w:rsidRPr="00B80B0C" w:rsidRDefault="00B80B0C" w:rsidP="00B80B0C">
      <w:pPr>
        <w:jc w:val="both"/>
        <w:rPr>
          <w:color w:val="4C4C4C"/>
        </w:rPr>
      </w:pPr>
      <w:bookmarkStart w:id="13" w:name="sub_10102"/>
      <w:r w:rsidRPr="00B80B0C">
        <w:rPr>
          <w:color w:val="000000"/>
        </w:rPr>
        <w:t>2) ситуационный план расположения объекта капитального строительства с привязкой к территории населенного пункта;</w:t>
      </w:r>
      <w:bookmarkEnd w:id="13"/>
    </w:p>
    <w:p w:rsidR="00B80B0C" w:rsidRPr="00B80B0C" w:rsidRDefault="00B80B0C" w:rsidP="00B80B0C">
      <w:pPr>
        <w:jc w:val="both"/>
        <w:rPr>
          <w:color w:val="4C4C4C"/>
        </w:rPr>
      </w:pPr>
      <w:bookmarkStart w:id="14" w:name="sub_10103"/>
      <w:r w:rsidRPr="00B80B0C">
        <w:rPr>
          <w:color w:val="000000"/>
        </w:rPr>
        <w:t>3) топографическая карта земельного участка в масштабе 1:500 с указанием всех наземных и подземных коммуникаций и сооружений, согласованная с организациями, эксплуатирующими указанные объекты (не прилагается, если заказчик - физическое лицо, осуществляющее создание (реконструкцию) объекта индивидуального жилищного строительства);</w:t>
      </w:r>
      <w:bookmarkEnd w:id="14"/>
    </w:p>
    <w:p w:rsidR="00B80B0C" w:rsidRPr="00B80B0C" w:rsidRDefault="00B80B0C" w:rsidP="00B80B0C">
      <w:pPr>
        <w:jc w:val="both"/>
        <w:rPr>
          <w:color w:val="4C4C4C"/>
        </w:rPr>
      </w:pPr>
      <w:bookmarkStart w:id="15" w:name="sub_10104"/>
      <w:r w:rsidRPr="00B80B0C">
        <w:rPr>
          <w:color w:val="000000"/>
        </w:rPr>
        <w:t xml:space="preserve">4) иные документы, которые предусмотрены Правилами подключения объекта капитального строительства к сетям инженерно-технического обеспечения, утвержденными постановлением Правительства Российской Федерации от 13 февраля </w:t>
      </w:r>
      <w:smartTag w:uri="urn:schemas-microsoft-com:office:smarttags" w:element="metricconverter">
        <w:smartTagPr>
          <w:attr w:name="ProductID" w:val="2006 г"/>
        </w:smartTagPr>
        <w:r w:rsidRPr="00B80B0C">
          <w:rPr>
            <w:color w:val="000000"/>
          </w:rPr>
          <w:t>2006 г</w:t>
        </w:r>
      </w:smartTag>
      <w:r w:rsidRPr="00B80B0C">
        <w:rPr>
          <w:color w:val="000000"/>
        </w:rPr>
        <w:t>. N 83 (в зависимости от вида сетей инженерно-технического обеспечения, к которым будет осуществляться подключение).</w:t>
      </w:r>
      <w:bookmarkEnd w:id="15"/>
    </w:p>
    <w:p w:rsidR="00B80B0C" w:rsidRPr="00B80B0C" w:rsidRDefault="00B80B0C" w:rsidP="00B80B0C">
      <w:pPr>
        <w:jc w:val="both"/>
        <w:rPr>
          <w:color w:val="4C4C4C"/>
        </w:rPr>
      </w:pPr>
      <w:bookmarkStart w:id="16" w:name="sub_1011"/>
      <w:r w:rsidRPr="00B80B0C">
        <w:rPr>
          <w:color w:val="000000"/>
        </w:rPr>
        <w:t xml:space="preserve">Исполнитель обязан в течение 30 дней </w:t>
      </w:r>
      <w:proofErr w:type="gramStart"/>
      <w:r w:rsidRPr="00B80B0C">
        <w:rPr>
          <w:color w:val="000000"/>
        </w:rPr>
        <w:t>с даты получения</w:t>
      </w:r>
      <w:proofErr w:type="gramEnd"/>
      <w:r w:rsidRPr="00B80B0C">
        <w:rPr>
          <w:color w:val="000000"/>
        </w:rPr>
        <w:t xml:space="preserve"> оферты и документов, указанных</w:t>
      </w:r>
      <w:bookmarkEnd w:id="16"/>
      <w:r w:rsidRPr="00B80B0C">
        <w:rPr>
          <w:color w:val="000000"/>
        </w:rPr>
        <w:t xml:space="preserve"> выше, направить заказчику подписанный со своей стороны проект договора о подключении (протокол разногласий по условиям оферты - при наличии разногласий) либо мотивированный отказ от заключения договора.</w:t>
      </w:r>
    </w:p>
    <w:p w:rsidR="00942E02" w:rsidRPr="00B80B0C" w:rsidRDefault="00942E02" w:rsidP="00B80B0C">
      <w:pPr>
        <w:jc w:val="both"/>
        <w:rPr>
          <w:b/>
        </w:rPr>
      </w:pPr>
    </w:p>
    <w:p w:rsidR="004A1059" w:rsidRPr="00B80B0C" w:rsidRDefault="004A1059" w:rsidP="00B80B0C">
      <w:pPr>
        <w:jc w:val="both"/>
      </w:pPr>
    </w:p>
    <w:sectPr w:rsidR="004A1059" w:rsidRPr="00B80B0C" w:rsidSect="00B60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942E02"/>
    <w:rsid w:val="004355CB"/>
    <w:rsid w:val="004A1059"/>
    <w:rsid w:val="00942E02"/>
    <w:rsid w:val="00B602D5"/>
    <w:rsid w:val="00B80B0C"/>
    <w:rsid w:val="00D6580B"/>
    <w:rsid w:val="00FB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E02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2E0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2E02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947</Words>
  <Characters>5403</Characters>
  <Application>Microsoft Office Word</Application>
  <DocSecurity>0</DocSecurity>
  <Lines>45</Lines>
  <Paragraphs>12</Paragraphs>
  <ScaleCrop>false</ScaleCrop>
  <Company>Microsoft</Company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2012-02-16T07:24:00Z</dcterms:created>
  <dcterms:modified xsi:type="dcterms:W3CDTF">2012-02-16T07:31:00Z</dcterms:modified>
</cp:coreProperties>
</file>